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B48" w:rsidRPr="000C3C8E" w:rsidRDefault="003B1B48" w:rsidP="003B1B48">
      <w:pPr>
        <w:shd w:val="clear" w:color="auto" w:fill="FFFFFF"/>
        <w:spacing w:after="300" w:line="240" w:lineRule="auto"/>
        <w:jc w:val="center"/>
        <w:outlineLvl w:val="1"/>
        <w:rPr>
          <w:rFonts w:ascii="Arial" w:eastAsia="Times New Roman" w:hAnsi="Arial" w:cs="Arial"/>
          <w:color w:val="1A1A1A"/>
          <w:sz w:val="41"/>
          <w:szCs w:val="41"/>
          <w:lang w:eastAsia="pl-PL"/>
        </w:rPr>
      </w:pPr>
      <w:bookmarkStart w:id="0" w:name="_GoBack"/>
      <w:bookmarkEnd w:id="0"/>
      <w:r w:rsidRPr="000C3C8E">
        <w:rPr>
          <w:rFonts w:ascii="Arial" w:eastAsia="Times New Roman" w:hAnsi="Arial" w:cs="Arial"/>
          <w:color w:val="1A1A1A"/>
          <w:sz w:val="41"/>
          <w:szCs w:val="41"/>
          <w:lang w:eastAsia="pl-PL"/>
        </w:rPr>
        <w:t>Informacja o otrzymaniu dotacji celowej z Ministerstwa Obrony Narodowej</w:t>
      </w:r>
    </w:p>
    <w:p w:rsidR="003B1B48" w:rsidRPr="000C3C8E" w:rsidRDefault="003B1B48" w:rsidP="003B1B48">
      <w:pPr>
        <w:shd w:val="clear" w:color="auto" w:fill="FFFFFF"/>
        <w:spacing w:line="240" w:lineRule="auto"/>
        <w:ind w:right="225"/>
        <w:rPr>
          <w:rFonts w:ascii="Arial" w:eastAsia="Times New Roman" w:hAnsi="Arial" w:cs="Arial"/>
          <w:i/>
          <w:iCs/>
          <w:color w:val="999999"/>
          <w:sz w:val="18"/>
          <w:szCs w:val="18"/>
          <w:lang w:eastAsia="pl-PL"/>
        </w:rPr>
      </w:pPr>
    </w:p>
    <w:p w:rsidR="003B1B48" w:rsidRPr="000C3C8E" w:rsidRDefault="003B1B48" w:rsidP="003B1B48">
      <w:pPr>
        <w:shd w:val="clear" w:color="auto" w:fill="FFFFFF"/>
        <w:spacing w:after="300" w:line="240" w:lineRule="auto"/>
        <w:jc w:val="center"/>
        <w:outlineLvl w:val="5"/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</w:pPr>
      <w:r w:rsidRPr="000C3C8E"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  <w:t xml:space="preserve">Informacja o otrzymaniu dotacji celowej z Ministerstwa Obrony Narodowej przez Powiat </w:t>
      </w:r>
      <w:r w:rsidRPr="00C85D13"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  <w:t>Starogardzki</w:t>
      </w:r>
      <w:r w:rsidRPr="000C3C8E"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  <w:t xml:space="preserve"> będący organem prowadzącym Zespołu Szkół Ponad</w:t>
      </w:r>
      <w:r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  <w:t xml:space="preserve">podstawowych </w:t>
      </w:r>
      <w:r w:rsidRPr="000C3C8E"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  <w:t xml:space="preserve"> w </w:t>
      </w:r>
      <w:r w:rsidRPr="00C85D13"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  <w:t>Skórczu</w:t>
      </w:r>
      <w:r w:rsidRPr="000C3C8E">
        <w:rPr>
          <w:rFonts w:ascii="Arial" w:eastAsia="Times New Roman" w:hAnsi="Arial" w:cs="Arial"/>
          <w:b/>
          <w:color w:val="1A1A1A"/>
          <w:sz w:val="23"/>
          <w:szCs w:val="23"/>
          <w:lang w:eastAsia="pl-PL"/>
        </w:rPr>
        <w:t xml:space="preserve"> </w:t>
      </w:r>
    </w:p>
    <w:p w:rsidR="003B1B48" w:rsidRPr="000C3C8E" w:rsidRDefault="003B1B48" w:rsidP="003B1B48">
      <w:pPr>
        <w:shd w:val="clear" w:color="auto" w:fill="FFFFFF"/>
        <w:spacing w:after="300" w:line="240" w:lineRule="auto"/>
        <w:jc w:val="both"/>
        <w:rPr>
          <w:rFonts w:ascii="Arial" w:eastAsia="Times New Roman" w:hAnsi="Arial" w:cs="Arial"/>
          <w:color w:val="808080"/>
          <w:sz w:val="20"/>
          <w:szCs w:val="20"/>
          <w:lang w:eastAsia="pl-PL"/>
        </w:rPr>
      </w:pPr>
      <w:r w:rsidRPr="000C3C8E">
        <w:rPr>
          <w:rFonts w:ascii="Arial" w:eastAsia="Times New Roman" w:hAnsi="Arial" w:cs="Arial"/>
          <w:color w:val="808080"/>
          <w:sz w:val="20"/>
          <w:szCs w:val="20"/>
          <w:lang w:eastAsia="pl-PL"/>
        </w:rPr>
        <w:t>    </w:t>
      </w:r>
    </w:p>
    <w:p w:rsidR="003B1B48" w:rsidRDefault="003B1B48" w:rsidP="003B1B48">
      <w:pPr>
        <w:pStyle w:val="NormalnyWeb"/>
        <w:jc w:val="both"/>
      </w:pPr>
      <w:r w:rsidRPr="000C3C8E">
        <w:rPr>
          <w:rFonts w:ascii="Arial" w:eastAsia="Times New Roman" w:hAnsi="Arial" w:cs="Arial"/>
          <w:color w:val="808080"/>
          <w:sz w:val="20"/>
          <w:szCs w:val="20"/>
        </w:rPr>
        <w:t>    </w:t>
      </w:r>
      <w:r>
        <w:t xml:space="preserve">Ministerstwo Obrony Narodowej wspólnie ze Starostwem Powiatowym w Starogardzie Gd. wspiera finansowo klasy mundurowe w Zespole Szkół Ponadpodstawowych w Skórczu. </w:t>
      </w:r>
    </w:p>
    <w:p w:rsidR="003B1B48" w:rsidRDefault="003B1B48" w:rsidP="003B1B48">
      <w:pPr>
        <w:pStyle w:val="NormalnyWeb"/>
        <w:jc w:val="both"/>
      </w:pPr>
      <w:r>
        <w:t>W ramach pi</w:t>
      </w:r>
      <w:r w:rsidR="003456B2">
        <w:t>lotażowego programu wspierania Szkół P</w:t>
      </w:r>
      <w:r>
        <w:t xml:space="preserve">onadpodstawowych prowadzących piony „Certyfikowanych Wojskowych Klas Mundurowych” Zespół Szkół Ponadpodstawowych w Skórczu otrzymał dofinansowanie z Ministerstwa Obrony Narodowej na wyposażenie uczniów „ klasy mundurowej” na zakup </w:t>
      </w:r>
      <w:r w:rsidR="00AB6B62">
        <w:t>„</w:t>
      </w:r>
      <w:r>
        <w:t xml:space="preserve"> pakietu </w:t>
      </w:r>
      <w:proofErr w:type="spellStart"/>
      <w:r w:rsidR="00AB6B62">
        <w:t>ubiorczego</w:t>
      </w:r>
      <w:proofErr w:type="spellEnd"/>
      <w:r>
        <w:t xml:space="preserve"> ucznia  OPW</w:t>
      </w:r>
      <w:r w:rsidR="00AB6B62">
        <w:t>”</w:t>
      </w:r>
      <w:r>
        <w:t xml:space="preserve"> w roku szkolnym 202</w:t>
      </w:r>
      <w:r w:rsidR="001A1456">
        <w:t>2</w:t>
      </w:r>
      <w:r>
        <w:t>/202</w:t>
      </w:r>
      <w:r w:rsidR="001A1456">
        <w:t>3</w:t>
      </w:r>
      <w:r>
        <w:t>.</w:t>
      </w:r>
    </w:p>
    <w:p w:rsidR="003B1B48" w:rsidRDefault="003B1B48" w:rsidP="003B1B48">
      <w:pPr>
        <w:pStyle w:val="NormalnyWeb"/>
        <w:jc w:val="both"/>
      </w:pPr>
      <w:r>
        <w:t>Na</w:t>
      </w:r>
      <w:r w:rsidR="001A1456">
        <w:t> mocy podpisanej umowy, w dniu 17 listopada</w:t>
      </w:r>
      <w:r>
        <w:t xml:space="preserve">  2022 r. szkoła otrzymała  z Ministerstwa Obrony Narodowej kwotę 31680,00 zł, co stanowi 80% kwoty potrzebnej do sfinansowania zadania. Całkowity koszt realizacji zadania wynosi 39600,00 zł  na zakup indywidualnego pakietu  wyposażenia ucznia OPW dla 30</w:t>
      </w:r>
      <w:r w:rsidR="00AB6B62">
        <w:t xml:space="preserve"> uczniów.</w:t>
      </w:r>
    </w:p>
    <w:p w:rsidR="003B1B48" w:rsidRDefault="003B1B48" w:rsidP="003B1B48"/>
    <w:p w:rsidR="003B1B48" w:rsidRDefault="003B1B48" w:rsidP="003B1B48"/>
    <w:p w:rsidR="00E34502" w:rsidRDefault="00E34502"/>
    <w:sectPr w:rsidR="00E345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B48"/>
    <w:rsid w:val="001A1456"/>
    <w:rsid w:val="003456B2"/>
    <w:rsid w:val="003B1B48"/>
    <w:rsid w:val="00AB6B62"/>
    <w:rsid w:val="00AC0BE3"/>
    <w:rsid w:val="00E34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1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B1B4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TC</cp:lastModifiedBy>
  <cp:revision>2</cp:revision>
  <dcterms:created xsi:type="dcterms:W3CDTF">2022-12-02T07:11:00Z</dcterms:created>
  <dcterms:modified xsi:type="dcterms:W3CDTF">2022-12-02T07:11:00Z</dcterms:modified>
</cp:coreProperties>
</file>