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2E" w:rsidRDefault="00EA0E2E" w:rsidP="00EA0E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CE" w:rsidRDefault="00F02AA5" w:rsidP="00EA0E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4C">
        <w:rPr>
          <w:rFonts w:ascii="Times New Roman" w:hAnsi="Times New Roman" w:cs="Times New Roman"/>
          <w:b/>
          <w:sz w:val="28"/>
          <w:szCs w:val="28"/>
        </w:rPr>
        <w:t>RE</w:t>
      </w:r>
      <w:r w:rsidR="00EA0E2E">
        <w:rPr>
          <w:rFonts w:ascii="Times New Roman" w:hAnsi="Times New Roman" w:cs="Times New Roman"/>
          <w:b/>
          <w:sz w:val="28"/>
          <w:szCs w:val="28"/>
        </w:rPr>
        <w:t>GULAMIN PRÓB SPRAWNOŚCI FIZYCZNEJ</w:t>
      </w:r>
    </w:p>
    <w:p w:rsidR="00EA0E2E" w:rsidRDefault="00EA0E2E" w:rsidP="00EA0E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OBOWIĄZUJĄCY KANDYDATÓW</w:t>
      </w:r>
    </w:p>
    <w:p w:rsidR="00EA0E2E" w:rsidRDefault="00EA0E2E" w:rsidP="00EA0E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DO ODDZIAŁÓW PRZYGOTOWANIA WOJSKOWEGO</w:t>
      </w:r>
    </w:p>
    <w:p w:rsidR="00711743" w:rsidRPr="007B6E4C" w:rsidRDefault="00711743" w:rsidP="00EA0E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E2E" w:rsidRPr="00297EC3" w:rsidRDefault="00EA0E2E" w:rsidP="007B6E4C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Kandydaci do oddziałów przygotowania wojskowego niezal</w:t>
      </w:r>
      <w:r w:rsidR="00297EC3" w:rsidRPr="00297EC3">
        <w:rPr>
          <w:rFonts w:ascii="Times New Roman" w:hAnsi="Times New Roman" w:cs="Times New Roman"/>
          <w:sz w:val="24"/>
          <w:szCs w:val="24"/>
        </w:rPr>
        <w:t>eżnie od preferencji wyboru szkoły</w:t>
      </w:r>
      <w:r w:rsidRPr="00297EC3">
        <w:rPr>
          <w:rFonts w:ascii="Times New Roman" w:hAnsi="Times New Roman" w:cs="Times New Roman"/>
          <w:sz w:val="24"/>
          <w:szCs w:val="24"/>
        </w:rPr>
        <w:t xml:space="preserve"> mają obowiązek przystąpić do próby sprawności fizycznej</w:t>
      </w:r>
      <w:r w:rsidR="00297EC3">
        <w:rPr>
          <w:rFonts w:ascii="Times New Roman" w:hAnsi="Times New Roman" w:cs="Times New Roman"/>
          <w:sz w:val="24"/>
          <w:szCs w:val="24"/>
        </w:rPr>
        <w:t xml:space="preserve"> zgodnie z </w:t>
      </w:r>
      <w:r w:rsidR="00297EC3" w:rsidRPr="00297EC3">
        <w:rPr>
          <w:rFonts w:ascii="Times New Roman" w:hAnsi="Times New Roman" w:cs="Times New Roman"/>
          <w:sz w:val="24"/>
          <w:szCs w:val="24"/>
        </w:rPr>
        <w:t>harmonogramem opublikowanym na stronie internetowej Zespołu Szkół Ponadpodstawowych w Skórczu.</w:t>
      </w:r>
    </w:p>
    <w:p w:rsidR="00977F40" w:rsidRPr="002C169D" w:rsidRDefault="00977F40" w:rsidP="007B6E4C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ma obowiązek zapoznać się treścią i sposobem przeprowadzenia </w:t>
      </w:r>
      <w:r w:rsidR="00297EC3">
        <w:rPr>
          <w:rFonts w:ascii="Times New Roman" w:hAnsi="Times New Roman" w:cs="Times New Roman"/>
          <w:sz w:val="24"/>
          <w:szCs w:val="24"/>
        </w:rPr>
        <w:t>próby sprawności fizycznej</w:t>
      </w:r>
      <w:r>
        <w:rPr>
          <w:rFonts w:ascii="Times New Roman" w:hAnsi="Times New Roman" w:cs="Times New Roman"/>
          <w:sz w:val="24"/>
          <w:szCs w:val="24"/>
        </w:rPr>
        <w:t xml:space="preserve">. Powinien się do niego fizycznie </w:t>
      </w:r>
      <w:r w:rsidR="008F0BE7">
        <w:rPr>
          <w:rFonts w:ascii="Times New Roman" w:hAnsi="Times New Roman" w:cs="Times New Roman"/>
          <w:sz w:val="24"/>
          <w:szCs w:val="24"/>
        </w:rPr>
        <w:t>przygotować w takim stopniu, by było możliwe sprawne jej</w:t>
      </w:r>
      <w:r>
        <w:rPr>
          <w:rFonts w:ascii="Times New Roman" w:hAnsi="Times New Roman" w:cs="Times New Roman"/>
          <w:sz w:val="24"/>
          <w:szCs w:val="24"/>
        </w:rPr>
        <w:t xml:space="preserve"> przeprowadzenie.</w:t>
      </w:r>
    </w:p>
    <w:p w:rsidR="00F67ACE" w:rsidRDefault="003305B4" w:rsidP="007B6E4C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próby</w:t>
      </w:r>
      <w:r w:rsidR="00F67ACE" w:rsidRPr="002C169D">
        <w:rPr>
          <w:rFonts w:ascii="Times New Roman" w:hAnsi="Times New Roman" w:cs="Times New Roman"/>
          <w:sz w:val="24"/>
          <w:szCs w:val="24"/>
        </w:rPr>
        <w:t xml:space="preserve"> należy przybyć do szkoły pół </w:t>
      </w:r>
      <w:r w:rsidR="0011450F">
        <w:rPr>
          <w:rFonts w:ascii="Times New Roman" w:hAnsi="Times New Roman" w:cs="Times New Roman"/>
          <w:sz w:val="24"/>
          <w:szCs w:val="24"/>
        </w:rPr>
        <w:t>godziny</w:t>
      </w:r>
      <w:r>
        <w:rPr>
          <w:rFonts w:ascii="Times New Roman" w:hAnsi="Times New Roman" w:cs="Times New Roman"/>
          <w:sz w:val="24"/>
          <w:szCs w:val="24"/>
        </w:rPr>
        <w:t xml:space="preserve"> przed wyznaczoną godziną</w:t>
      </w:r>
      <w:r w:rsidR="0011450F">
        <w:rPr>
          <w:rFonts w:ascii="Times New Roman" w:hAnsi="Times New Roman" w:cs="Times New Roman"/>
          <w:sz w:val="24"/>
          <w:szCs w:val="24"/>
        </w:rPr>
        <w:t xml:space="preserve"> z </w:t>
      </w:r>
      <w:r w:rsidR="00ED73D8">
        <w:rPr>
          <w:rFonts w:ascii="Times New Roman" w:hAnsi="Times New Roman" w:cs="Times New Roman"/>
          <w:sz w:val="24"/>
          <w:szCs w:val="24"/>
        </w:rPr>
        <w:t xml:space="preserve">dokumentem tożsamości (legitymacja szkolna lub dowód osobisty) i z </w:t>
      </w:r>
      <w:r w:rsidR="00F67ACE" w:rsidRPr="002C169D">
        <w:rPr>
          <w:rFonts w:ascii="Times New Roman" w:hAnsi="Times New Roman" w:cs="Times New Roman"/>
          <w:sz w:val="24"/>
          <w:szCs w:val="24"/>
        </w:rPr>
        <w:t>podpisanym przez rodziców</w:t>
      </w:r>
      <w:r w:rsidR="007B6E4C">
        <w:rPr>
          <w:rFonts w:ascii="Times New Roman" w:hAnsi="Times New Roman" w:cs="Times New Roman"/>
          <w:sz w:val="24"/>
          <w:szCs w:val="24"/>
        </w:rPr>
        <w:t xml:space="preserve"> </w:t>
      </w:r>
      <w:r w:rsidR="00F67ACE" w:rsidRPr="002C169D">
        <w:rPr>
          <w:rFonts w:ascii="Times New Roman" w:hAnsi="Times New Roman" w:cs="Times New Roman"/>
          <w:sz w:val="24"/>
          <w:szCs w:val="24"/>
        </w:rPr>
        <w:t>(opiekunów prawnych) oświadczeniem</w:t>
      </w:r>
      <w:r>
        <w:rPr>
          <w:rFonts w:ascii="Times New Roman" w:hAnsi="Times New Roman" w:cs="Times New Roman"/>
          <w:sz w:val="24"/>
          <w:szCs w:val="24"/>
        </w:rPr>
        <w:t xml:space="preserve"> (załącznik nr 1 do regulaminu).</w:t>
      </w:r>
    </w:p>
    <w:p w:rsidR="00070583" w:rsidRPr="002C169D" w:rsidRDefault="00841E0C" w:rsidP="007B6E4C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przebywania na terenie szkoły k</w:t>
      </w:r>
      <w:r w:rsidR="00070583">
        <w:rPr>
          <w:rFonts w:ascii="Times New Roman" w:hAnsi="Times New Roman" w:cs="Times New Roman"/>
          <w:sz w:val="24"/>
          <w:szCs w:val="24"/>
        </w:rPr>
        <w:t>andydaci zobowiązani są</w:t>
      </w:r>
      <w:r w:rsidR="003305B4">
        <w:rPr>
          <w:rFonts w:ascii="Times New Roman" w:hAnsi="Times New Roman" w:cs="Times New Roman"/>
          <w:sz w:val="24"/>
          <w:szCs w:val="24"/>
        </w:rPr>
        <w:t xml:space="preserve"> do przestrzegania</w:t>
      </w:r>
      <w:r w:rsidR="00070583">
        <w:rPr>
          <w:rFonts w:ascii="Times New Roman" w:hAnsi="Times New Roman" w:cs="Times New Roman"/>
          <w:sz w:val="24"/>
          <w:szCs w:val="24"/>
        </w:rPr>
        <w:t xml:space="preserve"> obowiązujących</w:t>
      </w:r>
      <w:r w:rsidR="003305B4">
        <w:rPr>
          <w:rFonts w:ascii="Times New Roman" w:hAnsi="Times New Roman" w:cs="Times New Roman"/>
          <w:sz w:val="24"/>
          <w:szCs w:val="24"/>
        </w:rPr>
        <w:t xml:space="preserve"> zasad </w:t>
      </w:r>
      <w:r w:rsidR="00711743">
        <w:rPr>
          <w:rFonts w:ascii="Times New Roman" w:hAnsi="Times New Roman" w:cs="Times New Roman"/>
          <w:sz w:val="24"/>
          <w:szCs w:val="24"/>
        </w:rPr>
        <w:t>dotyczących zapobiegania rozprzestrzenianiu się</w:t>
      </w:r>
      <w:r w:rsidR="003305B4">
        <w:rPr>
          <w:rFonts w:ascii="Times New Roman" w:hAnsi="Times New Roman" w:cs="Times New Roman"/>
          <w:sz w:val="24"/>
          <w:szCs w:val="24"/>
        </w:rPr>
        <w:t xml:space="preserve"> </w:t>
      </w:r>
      <w:r w:rsidR="00CE1C53">
        <w:rPr>
          <w:rFonts w:ascii="Times New Roman" w:hAnsi="Times New Roman" w:cs="Times New Roman"/>
          <w:sz w:val="24"/>
          <w:szCs w:val="24"/>
        </w:rPr>
        <w:t>korona</w:t>
      </w:r>
      <w:r w:rsidR="00711743">
        <w:rPr>
          <w:rFonts w:ascii="Times New Roman" w:hAnsi="Times New Roman" w:cs="Times New Roman"/>
          <w:sz w:val="24"/>
          <w:szCs w:val="24"/>
        </w:rPr>
        <w:t>wirusa</w:t>
      </w:r>
      <w:r w:rsidR="00070583">
        <w:rPr>
          <w:rFonts w:ascii="Times New Roman" w:hAnsi="Times New Roman" w:cs="Times New Roman"/>
          <w:sz w:val="24"/>
          <w:szCs w:val="24"/>
        </w:rPr>
        <w:t xml:space="preserve"> </w:t>
      </w:r>
      <w:r w:rsidR="00977F40">
        <w:rPr>
          <w:rFonts w:ascii="Times New Roman" w:hAnsi="Times New Roman" w:cs="Times New Roman"/>
          <w:sz w:val="24"/>
          <w:szCs w:val="24"/>
        </w:rPr>
        <w:t>(założenie maseczki, dezynfekcja rąk</w:t>
      </w:r>
      <w:r w:rsidR="007B6E4C">
        <w:rPr>
          <w:rFonts w:ascii="Times New Roman" w:hAnsi="Times New Roman" w:cs="Times New Roman"/>
          <w:sz w:val="24"/>
          <w:szCs w:val="24"/>
        </w:rPr>
        <w:t>,</w:t>
      </w:r>
      <w:r w:rsidR="00977F40">
        <w:rPr>
          <w:rFonts w:ascii="Times New Roman" w:hAnsi="Times New Roman" w:cs="Times New Roman"/>
          <w:sz w:val="24"/>
          <w:szCs w:val="24"/>
        </w:rPr>
        <w:t xml:space="preserve"> pomiar temperatury przed wejście</w:t>
      </w:r>
      <w:r w:rsidR="00CE1C53">
        <w:rPr>
          <w:rFonts w:ascii="Times New Roman" w:hAnsi="Times New Roman" w:cs="Times New Roman"/>
          <w:sz w:val="24"/>
          <w:szCs w:val="24"/>
        </w:rPr>
        <w:t>m</w:t>
      </w:r>
      <w:r w:rsidR="00977F40">
        <w:rPr>
          <w:rFonts w:ascii="Times New Roman" w:hAnsi="Times New Roman" w:cs="Times New Roman"/>
          <w:sz w:val="24"/>
          <w:szCs w:val="24"/>
        </w:rPr>
        <w:t xml:space="preserve"> na teren </w:t>
      </w:r>
      <w:r w:rsidR="00977F40" w:rsidRPr="00711743">
        <w:rPr>
          <w:rFonts w:ascii="Times New Roman" w:hAnsi="Times New Roman" w:cs="Times New Roman"/>
          <w:sz w:val="24"/>
          <w:szCs w:val="24"/>
        </w:rPr>
        <w:t>szkoły</w:t>
      </w:r>
      <w:r w:rsidR="00711743" w:rsidRPr="00711743">
        <w:rPr>
          <w:rFonts w:ascii="Times New Roman" w:hAnsi="Times New Roman" w:cs="Times New Roman"/>
          <w:sz w:val="24"/>
          <w:szCs w:val="24"/>
        </w:rPr>
        <w:t>)</w:t>
      </w:r>
      <w:r w:rsidR="00711743">
        <w:rPr>
          <w:rFonts w:ascii="Times New Roman" w:hAnsi="Times New Roman" w:cs="Times New Roman"/>
          <w:sz w:val="24"/>
          <w:szCs w:val="24"/>
        </w:rPr>
        <w:t>.</w:t>
      </w:r>
    </w:p>
    <w:p w:rsidR="00F67ACE" w:rsidRPr="002C169D" w:rsidRDefault="00F67ACE" w:rsidP="007B6E4C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Każdy uczestnik przystępuje do zadań w stroju sportowym, w którym przyjeżdża do szkoły</w:t>
      </w:r>
      <w:r w:rsidR="00070583">
        <w:rPr>
          <w:rFonts w:ascii="Times New Roman" w:hAnsi="Times New Roman" w:cs="Times New Roman"/>
          <w:sz w:val="24"/>
          <w:szCs w:val="24"/>
        </w:rPr>
        <w:t>. Ze względów bezpieczeństwa</w:t>
      </w:r>
      <w:r w:rsidRPr="002C169D">
        <w:rPr>
          <w:rFonts w:ascii="Times New Roman" w:hAnsi="Times New Roman" w:cs="Times New Roman"/>
          <w:sz w:val="24"/>
          <w:szCs w:val="24"/>
        </w:rPr>
        <w:t xml:space="preserve"> nie będzie możliwości korzystania z szatni.</w:t>
      </w:r>
    </w:p>
    <w:p w:rsidR="00F67ACE" w:rsidRPr="002C169D" w:rsidRDefault="00F67ACE" w:rsidP="007B6E4C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Zobowiązuje się kandydatów do zabezpieczenia swoich rzeczy</w:t>
      </w:r>
      <w:r w:rsidR="00070583">
        <w:rPr>
          <w:rFonts w:ascii="Times New Roman" w:hAnsi="Times New Roman" w:cs="Times New Roman"/>
          <w:sz w:val="24"/>
          <w:szCs w:val="24"/>
        </w:rPr>
        <w:t>,</w:t>
      </w:r>
      <w:r w:rsidR="00841E0C">
        <w:rPr>
          <w:rFonts w:ascii="Times New Roman" w:hAnsi="Times New Roman" w:cs="Times New Roman"/>
          <w:sz w:val="24"/>
          <w:szCs w:val="24"/>
        </w:rPr>
        <w:t xml:space="preserve"> gdyż organizator prób sprawności fizycznej</w:t>
      </w:r>
      <w:r w:rsidRPr="002C169D">
        <w:rPr>
          <w:rFonts w:ascii="Times New Roman" w:hAnsi="Times New Roman" w:cs="Times New Roman"/>
          <w:sz w:val="24"/>
          <w:szCs w:val="24"/>
        </w:rPr>
        <w:t xml:space="preserve"> nie bierze odpowiedzialności za rzeczy zagubione czy skradzione.</w:t>
      </w:r>
    </w:p>
    <w:p w:rsidR="002C169D" w:rsidRDefault="002C169D" w:rsidP="007B6E4C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Kandydat zostanie przydzielony do grupy, którą będzie opiekował się nauczyciel. Kandydat jest zobowiązany stosować się do jego poleceń.</w:t>
      </w:r>
      <w:r w:rsidR="000C4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0A0" w:rsidRPr="00ED73D8" w:rsidRDefault="000C40A0" w:rsidP="007B6E4C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3D8">
        <w:rPr>
          <w:rFonts w:ascii="Times New Roman" w:hAnsi="Times New Roman" w:cs="Times New Roman"/>
          <w:sz w:val="24"/>
          <w:szCs w:val="24"/>
        </w:rPr>
        <w:t>W przypadku niewłaściwego zachowania kandydata</w:t>
      </w:r>
      <w:r w:rsidR="00B44852" w:rsidRPr="00ED73D8">
        <w:rPr>
          <w:rFonts w:ascii="Times New Roman" w:hAnsi="Times New Roman" w:cs="Times New Roman"/>
          <w:sz w:val="24"/>
          <w:szCs w:val="24"/>
        </w:rPr>
        <w:t>, w szczególności</w:t>
      </w:r>
      <w:r w:rsidRPr="00ED73D8">
        <w:rPr>
          <w:rFonts w:ascii="Times New Roman" w:hAnsi="Times New Roman" w:cs="Times New Roman"/>
          <w:sz w:val="24"/>
          <w:szCs w:val="24"/>
        </w:rPr>
        <w:t xml:space="preserve"> zagrażającego bezpieczeństwu</w:t>
      </w:r>
      <w:r w:rsidR="00B44852" w:rsidRPr="00ED73D8">
        <w:rPr>
          <w:rFonts w:ascii="Times New Roman" w:hAnsi="Times New Roman" w:cs="Times New Roman"/>
          <w:sz w:val="24"/>
          <w:szCs w:val="24"/>
        </w:rPr>
        <w:t>,</w:t>
      </w:r>
      <w:r w:rsidRPr="00ED73D8">
        <w:rPr>
          <w:rFonts w:ascii="Times New Roman" w:hAnsi="Times New Roman" w:cs="Times New Roman"/>
          <w:sz w:val="24"/>
          <w:szCs w:val="24"/>
        </w:rPr>
        <w:t xml:space="preserve"> opiekun </w:t>
      </w:r>
      <w:r w:rsidR="00B44852" w:rsidRPr="00ED73D8">
        <w:rPr>
          <w:rFonts w:ascii="Times New Roman" w:hAnsi="Times New Roman" w:cs="Times New Roman"/>
          <w:sz w:val="24"/>
          <w:szCs w:val="24"/>
        </w:rPr>
        <w:t>niezwłocznie przerywa próbę i informuje o fakcie rodziców (opiekunów prawnych).</w:t>
      </w:r>
    </w:p>
    <w:p w:rsidR="00281FEA" w:rsidRPr="00ED73D8" w:rsidRDefault="00281FEA" w:rsidP="007B6E4C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3D8">
        <w:rPr>
          <w:rFonts w:ascii="Times New Roman" w:hAnsi="Times New Roman" w:cs="Times New Roman"/>
          <w:sz w:val="24"/>
          <w:szCs w:val="24"/>
        </w:rPr>
        <w:t>Szkoła nie ponosi odpowiedzialności w przypadku wystąpienia wypadku na skutek niewykonywania przez kandydata poleceń opiekuna.</w:t>
      </w:r>
    </w:p>
    <w:p w:rsidR="002C169D" w:rsidRDefault="002C169D" w:rsidP="007B6E4C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15 m</w:t>
      </w:r>
      <w:r w:rsidR="00711743">
        <w:rPr>
          <w:rFonts w:ascii="Times New Roman" w:hAnsi="Times New Roman" w:cs="Times New Roman"/>
          <w:sz w:val="24"/>
          <w:szCs w:val="24"/>
        </w:rPr>
        <w:t>inut przed rozpoczęciem próby</w:t>
      </w:r>
      <w:r w:rsidRPr="002C169D">
        <w:rPr>
          <w:rFonts w:ascii="Times New Roman" w:hAnsi="Times New Roman" w:cs="Times New Roman"/>
          <w:sz w:val="24"/>
          <w:szCs w:val="24"/>
        </w:rPr>
        <w:t xml:space="preserve"> opiekunowie swoich grup przeprowadzą rozgrzewkę,  po czym każda grupa uda się na stanowiska testujące cechy motoryczne.</w:t>
      </w:r>
    </w:p>
    <w:p w:rsidR="00ED73D8" w:rsidRPr="00ED73D8" w:rsidRDefault="00ED73D8" w:rsidP="00ED73D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C169D" w:rsidRPr="007B6E4C" w:rsidRDefault="002C169D" w:rsidP="007B6E4C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E4C">
        <w:rPr>
          <w:rFonts w:ascii="Times New Roman" w:hAnsi="Times New Roman" w:cs="Times New Roman"/>
          <w:sz w:val="24"/>
          <w:szCs w:val="24"/>
        </w:rPr>
        <w:lastRenderedPageBreak/>
        <w:t>Każdej grupie,</w:t>
      </w:r>
      <w:r w:rsidR="007B6E4C">
        <w:rPr>
          <w:rFonts w:ascii="Times New Roman" w:hAnsi="Times New Roman" w:cs="Times New Roman"/>
          <w:sz w:val="24"/>
          <w:szCs w:val="24"/>
        </w:rPr>
        <w:t xml:space="preserve"> </w:t>
      </w:r>
      <w:r w:rsidRPr="007B6E4C">
        <w:rPr>
          <w:rFonts w:ascii="Times New Roman" w:hAnsi="Times New Roman" w:cs="Times New Roman"/>
          <w:sz w:val="24"/>
          <w:szCs w:val="24"/>
        </w:rPr>
        <w:t>na każdym stanowisku</w:t>
      </w:r>
      <w:r w:rsidR="00342330" w:rsidRPr="007B6E4C">
        <w:rPr>
          <w:rFonts w:ascii="Times New Roman" w:hAnsi="Times New Roman" w:cs="Times New Roman"/>
          <w:sz w:val="24"/>
          <w:szCs w:val="24"/>
        </w:rPr>
        <w:t>.</w:t>
      </w:r>
      <w:r w:rsidRPr="007B6E4C">
        <w:rPr>
          <w:rFonts w:ascii="Times New Roman" w:hAnsi="Times New Roman" w:cs="Times New Roman"/>
          <w:sz w:val="24"/>
          <w:szCs w:val="24"/>
        </w:rPr>
        <w:t xml:space="preserve"> zostanie wyjaśniony sposób wykonania testu</w:t>
      </w:r>
      <w:r w:rsidR="00711743">
        <w:rPr>
          <w:rFonts w:ascii="Times New Roman" w:hAnsi="Times New Roman" w:cs="Times New Roman"/>
          <w:sz w:val="24"/>
          <w:szCs w:val="24"/>
        </w:rPr>
        <w:t xml:space="preserve"> </w:t>
      </w:r>
      <w:r w:rsidR="00977F40" w:rsidRPr="007B6E4C">
        <w:rPr>
          <w:rFonts w:ascii="Times New Roman" w:hAnsi="Times New Roman" w:cs="Times New Roman"/>
          <w:sz w:val="24"/>
          <w:szCs w:val="24"/>
        </w:rPr>
        <w:t>(jest to również wyjaśnione w inf</w:t>
      </w:r>
      <w:r w:rsidR="008A1379">
        <w:rPr>
          <w:rFonts w:ascii="Times New Roman" w:hAnsi="Times New Roman" w:cs="Times New Roman"/>
          <w:sz w:val="24"/>
          <w:szCs w:val="24"/>
        </w:rPr>
        <w:t>ormacji o przebiegu próby</w:t>
      </w:r>
      <w:r w:rsidR="00977F40" w:rsidRPr="007B6E4C">
        <w:rPr>
          <w:rFonts w:ascii="Times New Roman" w:hAnsi="Times New Roman" w:cs="Times New Roman"/>
          <w:sz w:val="24"/>
          <w:szCs w:val="24"/>
        </w:rPr>
        <w:t>)</w:t>
      </w:r>
      <w:r w:rsidRPr="007B6E4C">
        <w:rPr>
          <w:rFonts w:ascii="Times New Roman" w:hAnsi="Times New Roman" w:cs="Times New Roman"/>
          <w:sz w:val="24"/>
          <w:szCs w:val="24"/>
        </w:rPr>
        <w:t xml:space="preserve">. Kandydat będzie miał jedną próbę w każdym teście. Nauczyciel przeprowadzający test, </w:t>
      </w:r>
      <w:r w:rsidR="00841E0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7B6E4C">
        <w:rPr>
          <w:rFonts w:ascii="Times New Roman" w:hAnsi="Times New Roman" w:cs="Times New Roman"/>
          <w:b/>
          <w:sz w:val="24"/>
          <w:szCs w:val="24"/>
        </w:rPr>
        <w:t>uzasadnionych przypadkach</w:t>
      </w:r>
      <w:r w:rsidR="00070583" w:rsidRPr="007B6E4C">
        <w:rPr>
          <w:rFonts w:ascii="Times New Roman" w:hAnsi="Times New Roman" w:cs="Times New Roman"/>
          <w:sz w:val="24"/>
          <w:szCs w:val="24"/>
        </w:rPr>
        <w:t>,</w:t>
      </w:r>
      <w:r w:rsidRPr="007B6E4C">
        <w:rPr>
          <w:rFonts w:ascii="Times New Roman" w:hAnsi="Times New Roman" w:cs="Times New Roman"/>
          <w:sz w:val="24"/>
          <w:szCs w:val="24"/>
        </w:rPr>
        <w:t xml:space="preserve"> będzie mógł wyrazić</w:t>
      </w:r>
      <w:r w:rsidR="00070583" w:rsidRPr="007B6E4C">
        <w:rPr>
          <w:rFonts w:ascii="Times New Roman" w:hAnsi="Times New Roman" w:cs="Times New Roman"/>
          <w:sz w:val="24"/>
          <w:szCs w:val="24"/>
        </w:rPr>
        <w:t xml:space="preserve"> zgodę na</w:t>
      </w:r>
      <w:r w:rsidRPr="007B6E4C">
        <w:rPr>
          <w:rFonts w:ascii="Times New Roman" w:hAnsi="Times New Roman" w:cs="Times New Roman"/>
          <w:sz w:val="24"/>
          <w:szCs w:val="24"/>
        </w:rPr>
        <w:t xml:space="preserve"> ponowne podejście do próby.</w:t>
      </w:r>
    </w:p>
    <w:p w:rsidR="002C169D" w:rsidRDefault="00070583" w:rsidP="007B6E4C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zadania kandydat pozostaje w o</w:t>
      </w:r>
      <w:r w:rsidR="00841E0C">
        <w:rPr>
          <w:rFonts w:ascii="Times New Roman" w:hAnsi="Times New Roman" w:cs="Times New Roman"/>
          <w:sz w:val="24"/>
          <w:szCs w:val="24"/>
        </w:rPr>
        <w:t>brębie swojej grupy. W uzasadnionych przypadkach może się oddalić wyłącznie za zgodą opiekuna grupy.</w:t>
      </w:r>
    </w:p>
    <w:p w:rsidR="00070583" w:rsidRDefault="00070583" w:rsidP="007B6E4C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pozostają pod opieką nauczycieli do momentu ogłoszenia zakończenia egzaminu. </w:t>
      </w:r>
      <w:r w:rsidR="00711743">
        <w:rPr>
          <w:rFonts w:ascii="Times New Roman" w:hAnsi="Times New Roman" w:cs="Times New Roman"/>
          <w:sz w:val="24"/>
          <w:szCs w:val="24"/>
        </w:rPr>
        <w:t>Następnie</w:t>
      </w:r>
      <w:r w:rsidR="00CE1C53">
        <w:rPr>
          <w:rFonts w:ascii="Times New Roman" w:hAnsi="Times New Roman" w:cs="Times New Roman"/>
          <w:sz w:val="24"/>
          <w:szCs w:val="24"/>
        </w:rPr>
        <w:t>,</w:t>
      </w:r>
      <w:r w:rsidR="00977F40">
        <w:rPr>
          <w:rFonts w:ascii="Times New Roman" w:hAnsi="Times New Roman" w:cs="Times New Roman"/>
          <w:sz w:val="24"/>
          <w:szCs w:val="24"/>
        </w:rPr>
        <w:t xml:space="preserve"> w bezpiecznych odległościach</w:t>
      </w:r>
      <w:r w:rsidR="00CE1C53">
        <w:rPr>
          <w:rFonts w:ascii="Times New Roman" w:hAnsi="Times New Roman" w:cs="Times New Roman"/>
          <w:sz w:val="24"/>
          <w:szCs w:val="24"/>
        </w:rPr>
        <w:t>,</w:t>
      </w:r>
      <w:r w:rsidR="00977F40">
        <w:rPr>
          <w:rFonts w:ascii="Times New Roman" w:hAnsi="Times New Roman" w:cs="Times New Roman"/>
          <w:sz w:val="24"/>
          <w:szCs w:val="24"/>
        </w:rPr>
        <w:t xml:space="preserve"> opuszczają teren szkoły</w:t>
      </w:r>
      <w:r w:rsidR="00711743">
        <w:rPr>
          <w:rFonts w:ascii="Times New Roman" w:hAnsi="Times New Roman" w:cs="Times New Roman"/>
          <w:sz w:val="24"/>
          <w:szCs w:val="24"/>
        </w:rPr>
        <w:t>.</w:t>
      </w:r>
      <w:r w:rsidR="00CE1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53" w:rsidRDefault="00CE1C53" w:rsidP="007B6E4C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kwestie sporne</w:t>
      </w:r>
      <w:r w:rsidRPr="00CE1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 rozwiązane w czasie trwania egzaminu. Nie przewiduje się możliwości późniejszych odwołań i zażaleń.</w:t>
      </w:r>
    </w:p>
    <w:p w:rsidR="00F02AA5" w:rsidRDefault="00F02AA5" w:rsidP="007B6E4C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egzaminu komisje sędziowskie składają</w:t>
      </w:r>
      <w:r w:rsidR="00841E0C">
        <w:rPr>
          <w:rFonts w:ascii="Times New Roman" w:hAnsi="Times New Roman" w:cs="Times New Roman"/>
          <w:sz w:val="24"/>
          <w:szCs w:val="24"/>
        </w:rPr>
        <w:t xml:space="preserve"> podpisy na protokole wyników i </w:t>
      </w:r>
      <w:r>
        <w:rPr>
          <w:rFonts w:ascii="Times New Roman" w:hAnsi="Times New Roman" w:cs="Times New Roman"/>
          <w:sz w:val="24"/>
          <w:szCs w:val="24"/>
        </w:rPr>
        <w:t>udostępniają dokument osobie upoważnionej</w:t>
      </w:r>
      <w:r w:rsidR="00841E0C">
        <w:rPr>
          <w:rFonts w:ascii="Times New Roman" w:hAnsi="Times New Roman" w:cs="Times New Roman"/>
          <w:sz w:val="24"/>
          <w:szCs w:val="24"/>
        </w:rPr>
        <w:t xml:space="preserve"> do wpisania wyników</w:t>
      </w:r>
      <w:r>
        <w:rPr>
          <w:rFonts w:ascii="Times New Roman" w:hAnsi="Times New Roman" w:cs="Times New Roman"/>
          <w:sz w:val="24"/>
          <w:szCs w:val="24"/>
        </w:rPr>
        <w:t xml:space="preserve"> do bazy danych.</w:t>
      </w:r>
    </w:p>
    <w:p w:rsidR="00070583" w:rsidRPr="002C169D" w:rsidRDefault="00070583" w:rsidP="007B6E4C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egzaminu zostaną udostępnione drogą elektroniczną.</w:t>
      </w:r>
    </w:p>
    <w:sectPr w:rsidR="00070583" w:rsidRPr="002C169D" w:rsidSect="00BC77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63" w:rsidRDefault="00A24263" w:rsidP="007B6E4C">
      <w:pPr>
        <w:spacing w:after="0" w:line="240" w:lineRule="auto"/>
      </w:pPr>
      <w:r>
        <w:separator/>
      </w:r>
    </w:p>
  </w:endnote>
  <w:endnote w:type="continuationSeparator" w:id="0">
    <w:p w:rsidR="00A24263" w:rsidRDefault="00A24263" w:rsidP="007B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63" w:rsidRDefault="00A24263" w:rsidP="007B6E4C">
      <w:pPr>
        <w:spacing w:after="0" w:line="240" w:lineRule="auto"/>
      </w:pPr>
      <w:r>
        <w:separator/>
      </w:r>
    </w:p>
  </w:footnote>
  <w:footnote w:type="continuationSeparator" w:id="0">
    <w:p w:rsidR="00A24263" w:rsidRDefault="00A24263" w:rsidP="007B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4C" w:rsidRDefault="007B6E4C" w:rsidP="007B6E4C">
    <w:pPr>
      <w:pStyle w:val="Nagwek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-99060</wp:posOffset>
          </wp:positionV>
          <wp:extent cx="1184275" cy="1112520"/>
          <wp:effectExtent l="0" t="0" r="0" b="0"/>
          <wp:wrapNone/>
          <wp:docPr id="1" name="Obraz 1" descr="Obraz zawierający talerz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alerz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Hlk41219942"/>
    <w:r>
      <w:rPr>
        <w:b/>
        <w:bCs/>
      </w:rPr>
      <w:t>Zespół Szkół Ponadpodstawowych</w:t>
    </w:r>
  </w:p>
  <w:p w:rsidR="00326D81" w:rsidRPr="00C64671" w:rsidRDefault="00326D81" w:rsidP="00326D81">
    <w:pPr>
      <w:pStyle w:val="Nagwek"/>
      <w:rPr>
        <w:b/>
        <w:bCs/>
      </w:rPr>
    </w:pPr>
    <w:r>
      <w:rPr>
        <w:b/>
        <w:bCs/>
      </w:rPr>
      <w:t>im. Włodzimierza Mykietyna</w:t>
    </w:r>
  </w:p>
  <w:p w:rsidR="007B6E4C" w:rsidRDefault="007B6E4C" w:rsidP="007B6E4C">
    <w:pPr>
      <w:pStyle w:val="Nagwek"/>
    </w:pPr>
    <w:r>
      <w:t>ul. Kociewska 2</w:t>
    </w:r>
  </w:p>
  <w:p w:rsidR="007B6E4C" w:rsidRDefault="007B6E4C" w:rsidP="007B6E4C">
    <w:pPr>
      <w:pStyle w:val="Nagwek"/>
    </w:pPr>
    <w:r>
      <w:t>83-220 Skórcz</w:t>
    </w:r>
  </w:p>
  <w:p w:rsidR="007B6E4C" w:rsidRDefault="007B6E4C" w:rsidP="007B6E4C">
    <w:pPr>
      <w:pStyle w:val="Nagwek"/>
      <w:rPr>
        <w:rFonts w:ascii="Symbol" w:hAnsi="Symbol"/>
      </w:rPr>
    </w:pPr>
    <w:r>
      <w:rPr>
        <w:rFonts w:ascii="Symbol" w:hAnsi="Symbol"/>
      </w:rPr>
      <w:sym w:font="Wingdings" w:char="F028"/>
    </w:r>
    <w:r>
      <w:rPr>
        <w:rFonts w:ascii="Symbol" w:hAnsi="Symbol"/>
      </w:rPr>
      <w:t></w:t>
    </w:r>
    <w:r>
      <w:rPr>
        <w:rFonts w:ascii="Symbol" w:hAnsi="Symbol"/>
      </w:rPr>
      <w:t></w:t>
    </w:r>
    <w:r>
      <w:rPr>
        <w:rFonts w:ascii="Symbol" w:hAnsi="Symbol"/>
      </w:rPr>
      <w:t></w:t>
    </w:r>
    <w:r>
      <w:rPr>
        <w:rFonts w:ascii="Symbol" w:hAnsi="Symbol"/>
      </w:rPr>
      <w:t></w:t>
    </w:r>
    <w:r>
      <w:rPr>
        <w:rFonts w:ascii="Symbol" w:hAnsi="Symbol"/>
      </w:rPr>
      <w:t></w:t>
    </w:r>
    <w:r>
      <w:rPr>
        <w:rFonts w:ascii="Symbol" w:hAnsi="Symbol"/>
      </w:rPr>
      <w:t></w:t>
    </w:r>
    <w:r>
      <w:rPr>
        <w:rFonts w:ascii="Symbol" w:hAnsi="Symbol"/>
      </w:rPr>
      <w:t></w:t>
    </w:r>
    <w:r>
      <w:rPr>
        <w:rFonts w:ascii="Symbol" w:hAnsi="Symbol"/>
      </w:rPr>
      <w:t></w:t>
    </w:r>
    <w:r>
      <w:rPr>
        <w:rFonts w:ascii="Symbol" w:hAnsi="Symbol"/>
      </w:rPr>
      <w:t></w:t>
    </w:r>
    <w:r>
      <w:rPr>
        <w:rFonts w:ascii="Symbol" w:hAnsi="Symbol"/>
      </w:rPr>
      <w:t></w:t>
    </w:r>
    <w:r>
      <w:rPr>
        <w:rFonts w:ascii="Symbol" w:hAnsi="Symbol"/>
      </w:rPr>
      <w:t></w:t>
    </w:r>
    <w:r>
      <w:rPr>
        <w:rFonts w:ascii="Symbol" w:hAnsi="Symbol"/>
      </w:rPr>
      <w:t></w:t>
    </w:r>
    <w:r>
      <w:rPr>
        <w:rFonts w:ascii="Symbol" w:hAnsi="Symbol"/>
      </w:rPr>
      <w:t></w:t>
    </w:r>
  </w:p>
  <w:p w:rsidR="007B6E4C" w:rsidRDefault="007B6E4C" w:rsidP="007B6E4C">
    <w:pPr>
      <w:pStyle w:val="Nagwek"/>
      <w:pBdr>
        <w:bottom w:val="triple" w:sz="4" w:space="1" w:color="auto"/>
      </w:pBdr>
    </w:pPr>
    <w:r>
      <w:rPr>
        <w:rFonts w:ascii="Symbol" w:hAnsi="Symbol"/>
      </w:rPr>
      <w:sym w:font="Wingdings" w:char="F02A"/>
    </w:r>
    <w:r>
      <w:rPr>
        <w:rFonts w:ascii="Symbol" w:hAnsi="Symbol"/>
      </w:rPr>
      <w:t></w:t>
    </w:r>
    <w:r>
      <w:t>sekretariat@zspskorcz.pl</w:t>
    </w:r>
  </w:p>
  <w:p w:rsidR="007B6E4C" w:rsidRDefault="00BC77A7" w:rsidP="007B6E4C">
    <w:pPr>
      <w:pStyle w:val="Nagwek"/>
      <w:pBdr>
        <w:bottom w:val="triple" w:sz="4" w:space="1" w:color="auto"/>
      </w:pBdr>
    </w:pPr>
    <w:hyperlink r:id="rId2" w:history="1">
      <w:r w:rsidR="007B6E4C">
        <w:rPr>
          <w:rStyle w:val="Hipercze"/>
        </w:rPr>
        <w:t>www.zspskorcz.pl</w:t>
      </w:r>
    </w:hyperlink>
    <w:bookmarkEnd w:id="0"/>
  </w:p>
  <w:p w:rsidR="007B6E4C" w:rsidRDefault="007B6E4C" w:rsidP="007B6E4C">
    <w:pPr>
      <w:pStyle w:val="Nagwek"/>
      <w:pBdr>
        <w:bottom w:val="triple" w:sz="4" w:space="1" w:color="auto"/>
      </w:pBdr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521"/>
    <w:multiLevelType w:val="hybridMultilevel"/>
    <w:tmpl w:val="EE142F90"/>
    <w:lvl w:ilvl="0" w:tplc="C9B25E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7ACE"/>
    <w:rsid w:val="00070583"/>
    <w:rsid w:val="000C40A0"/>
    <w:rsid w:val="0011450F"/>
    <w:rsid w:val="001E048D"/>
    <w:rsid w:val="00281FEA"/>
    <w:rsid w:val="00297EC3"/>
    <w:rsid w:val="002C169D"/>
    <w:rsid w:val="00326D81"/>
    <w:rsid w:val="003305B4"/>
    <w:rsid w:val="00342330"/>
    <w:rsid w:val="00560AC3"/>
    <w:rsid w:val="005A48D7"/>
    <w:rsid w:val="00662835"/>
    <w:rsid w:val="00711743"/>
    <w:rsid w:val="007B6E4C"/>
    <w:rsid w:val="00841E0C"/>
    <w:rsid w:val="008A1379"/>
    <w:rsid w:val="008F0BE7"/>
    <w:rsid w:val="00977F40"/>
    <w:rsid w:val="00A24263"/>
    <w:rsid w:val="00B44852"/>
    <w:rsid w:val="00BC77A7"/>
    <w:rsid w:val="00CE1C53"/>
    <w:rsid w:val="00E166EF"/>
    <w:rsid w:val="00EA0E2E"/>
    <w:rsid w:val="00EB5CE8"/>
    <w:rsid w:val="00ED73D8"/>
    <w:rsid w:val="00F02AA5"/>
    <w:rsid w:val="00F2290A"/>
    <w:rsid w:val="00F43793"/>
    <w:rsid w:val="00F6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E4C"/>
  </w:style>
  <w:style w:type="paragraph" w:styleId="Stopka">
    <w:name w:val="footer"/>
    <w:basedOn w:val="Normalny"/>
    <w:link w:val="StopkaZnak"/>
    <w:uiPriority w:val="99"/>
    <w:unhideWhenUsed/>
    <w:rsid w:val="007B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E4C"/>
  </w:style>
  <w:style w:type="character" w:styleId="Hipercze">
    <w:name w:val="Hyperlink"/>
    <w:basedOn w:val="Domylnaczcionkaakapitu"/>
    <w:uiPriority w:val="99"/>
    <w:semiHidden/>
    <w:unhideWhenUsed/>
    <w:rsid w:val="007B6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skorc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PCI</cp:lastModifiedBy>
  <cp:revision>2</cp:revision>
  <dcterms:created xsi:type="dcterms:W3CDTF">2020-06-01T09:41:00Z</dcterms:created>
  <dcterms:modified xsi:type="dcterms:W3CDTF">2020-06-01T09:41:00Z</dcterms:modified>
</cp:coreProperties>
</file>